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53C" w:rsidRDefault="008A653C" w:rsidP="008A653C">
      <w:pPr>
        <w:pStyle w:val="Kop1"/>
      </w:pPr>
      <w:r>
        <w:t>Casus uit de praktijk: ‘het bedreigde ik’</w:t>
      </w:r>
    </w:p>
    <w:p w:rsidR="008A653C" w:rsidRDefault="008A653C" w:rsidP="008A653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Cs w:val="20"/>
        </w:rPr>
      </w:pPr>
    </w:p>
    <w:p w:rsidR="008A653C" w:rsidRDefault="008A653C" w:rsidP="008A65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Mevrouw Akkerman heeft Alzheimer. Ze woont alleen en de thuiszorg komt zes keer p</w:t>
      </w:r>
      <w:r>
        <w:rPr>
          <w:rFonts w:ascii="Calibri" w:hAnsi="Calibri" w:cs="Calibri"/>
          <w:szCs w:val="20"/>
        </w:rPr>
        <w:t xml:space="preserve">er dag bij haar langs. Een neef </w:t>
      </w:r>
      <w:r>
        <w:rPr>
          <w:rFonts w:ascii="Calibri" w:hAnsi="Calibri" w:cs="Calibri"/>
          <w:szCs w:val="20"/>
        </w:rPr>
        <w:t>brengt elke dag warm eten. De vrouw van haar neef doet de was. Donderdag komt d</w:t>
      </w:r>
      <w:r>
        <w:rPr>
          <w:rFonts w:ascii="Calibri" w:hAnsi="Calibri" w:cs="Calibri"/>
          <w:szCs w:val="20"/>
        </w:rPr>
        <w:t xml:space="preserve">e huishoudelijk medewerkster en </w:t>
      </w:r>
      <w:r>
        <w:rPr>
          <w:rFonts w:ascii="Calibri" w:hAnsi="Calibri" w:cs="Calibri"/>
          <w:szCs w:val="20"/>
        </w:rPr>
        <w:t>dinsdagmiddag en vrijdagmiddag komt de huisbegeleiding. Op een schema op tafel sta</w:t>
      </w:r>
      <w:r>
        <w:rPr>
          <w:rFonts w:ascii="Calibri" w:hAnsi="Calibri" w:cs="Calibri"/>
          <w:szCs w:val="20"/>
        </w:rPr>
        <w:t xml:space="preserve">at precies wanneer de thuiszorg </w:t>
      </w:r>
      <w:r>
        <w:rPr>
          <w:rFonts w:ascii="Calibri" w:hAnsi="Calibri" w:cs="Calibri"/>
          <w:szCs w:val="20"/>
        </w:rPr>
        <w:t>komt. Dit schema biedt mevrouw houvast. Ze is rustig en voelt zich veilig thuis. Korto</w:t>
      </w:r>
      <w:r>
        <w:rPr>
          <w:rFonts w:ascii="Calibri" w:hAnsi="Calibri" w:cs="Calibri"/>
          <w:szCs w:val="20"/>
        </w:rPr>
        <w:t xml:space="preserve">m, haar thuissituatie is op het </w:t>
      </w:r>
      <w:r>
        <w:rPr>
          <w:rFonts w:ascii="Calibri" w:hAnsi="Calibri" w:cs="Calibri"/>
          <w:szCs w:val="20"/>
        </w:rPr>
        <w:t>moment goed.</w:t>
      </w:r>
    </w:p>
    <w:p w:rsidR="008A653C" w:rsidRDefault="008A653C" w:rsidP="008A65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Vandaag is het anders. Mevrouw moppert direct als de thuiszorgmedewerker binnenkomt: “</w:t>
      </w:r>
      <w:r>
        <w:rPr>
          <w:rFonts w:ascii="Calibri" w:hAnsi="Calibri" w:cs="Calibri"/>
          <w:szCs w:val="20"/>
        </w:rPr>
        <w:t xml:space="preserve">Het is me toch wat, </w:t>
      </w:r>
      <w:r>
        <w:rPr>
          <w:rFonts w:ascii="Calibri" w:hAnsi="Calibri" w:cs="Calibri"/>
          <w:szCs w:val="20"/>
        </w:rPr>
        <w:t>niemand komt ook helpen. Ik moet alles alleen doen. De was, alles!” Ze scharrelt</w:t>
      </w:r>
      <w:r>
        <w:rPr>
          <w:rFonts w:ascii="Calibri" w:hAnsi="Calibri" w:cs="Calibri"/>
          <w:szCs w:val="20"/>
        </w:rPr>
        <w:t xml:space="preserve"> achter haar rollator weer naar </w:t>
      </w:r>
      <w:r>
        <w:rPr>
          <w:rFonts w:ascii="Calibri" w:hAnsi="Calibri" w:cs="Calibri"/>
          <w:szCs w:val="20"/>
        </w:rPr>
        <w:t xml:space="preserve">binnen. </w:t>
      </w:r>
    </w:p>
    <w:p w:rsidR="008A653C" w:rsidRDefault="008A653C" w:rsidP="008A65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De tuindeuren staan open. De thuiszorgmedewerker ziet de lakens aan de </w:t>
      </w:r>
      <w:r>
        <w:rPr>
          <w:rFonts w:ascii="Calibri" w:hAnsi="Calibri" w:cs="Calibri"/>
          <w:szCs w:val="20"/>
        </w:rPr>
        <w:t xml:space="preserve">lijn hangen en een verfrommelde </w:t>
      </w:r>
      <w:r>
        <w:rPr>
          <w:rFonts w:ascii="Calibri" w:hAnsi="Calibri" w:cs="Calibri"/>
          <w:szCs w:val="20"/>
        </w:rPr>
        <w:t>pyjama op de tafel. Ze zegt: “Oh, u hebt was buiten hangen.” “Ja!”</w:t>
      </w:r>
      <w:proofErr w:type="gramStart"/>
      <w:r>
        <w:rPr>
          <w:rFonts w:ascii="Calibri" w:hAnsi="Calibri" w:cs="Calibri"/>
          <w:szCs w:val="20"/>
        </w:rPr>
        <w:t>,</w:t>
      </w:r>
      <w:proofErr w:type="gramEnd"/>
      <w:r>
        <w:rPr>
          <w:rFonts w:ascii="Calibri" w:hAnsi="Calibri" w:cs="Calibri"/>
          <w:szCs w:val="20"/>
        </w:rPr>
        <w:t xml:space="preserve"> zegt mevrouw vinnig. “</w:t>
      </w:r>
      <w:r>
        <w:rPr>
          <w:rFonts w:ascii="Calibri" w:hAnsi="Calibri" w:cs="Calibri"/>
          <w:szCs w:val="20"/>
        </w:rPr>
        <w:t xml:space="preserve">Wie moet dat anders doen. </w:t>
      </w:r>
      <w:r>
        <w:rPr>
          <w:rFonts w:ascii="Calibri" w:hAnsi="Calibri" w:cs="Calibri"/>
          <w:szCs w:val="20"/>
        </w:rPr>
        <w:t>Hier komt nooit iemand.” De medewerker vraagt zich af wat er is gebeurd. Mevro</w:t>
      </w:r>
      <w:r>
        <w:rPr>
          <w:rFonts w:ascii="Calibri" w:hAnsi="Calibri" w:cs="Calibri"/>
          <w:szCs w:val="20"/>
        </w:rPr>
        <w:t xml:space="preserve">uw Akkerman is altijd rustig en </w:t>
      </w:r>
      <w:r>
        <w:rPr>
          <w:rFonts w:ascii="Calibri" w:hAnsi="Calibri" w:cs="Calibri"/>
          <w:szCs w:val="20"/>
        </w:rPr>
        <w:t>wacht vol vertrouwen op de thuiszorgmedewerksters. Ze weet precies wanneer die k</w:t>
      </w:r>
      <w:r>
        <w:rPr>
          <w:rFonts w:ascii="Calibri" w:hAnsi="Calibri" w:cs="Calibri"/>
          <w:szCs w:val="20"/>
        </w:rPr>
        <w:t xml:space="preserve">omen, de tijden leest ze immers </w:t>
      </w:r>
      <w:r>
        <w:rPr>
          <w:rFonts w:ascii="Calibri" w:hAnsi="Calibri" w:cs="Calibri"/>
          <w:szCs w:val="20"/>
        </w:rPr>
        <w:t>van haar schema op tafel.</w:t>
      </w:r>
    </w:p>
    <w:p w:rsidR="00323C4E" w:rsidRPr="008A653C" w:rsidRDefault="008A653C" w:rsidP="008A65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In de map leest de thuiszorgmedewerker dat mevrouw die ochtend incontinent is</w:t>
      </w:r>
      <w:r>
        <w:rPr>
          <w:rFonts w:ascii="Calibri" w:hAnsi="Calibri" w:cs="Calibri"/>
          <w:szCs w:val="20"/>
        </w:rPr>
        <w:t xml:space="preserve"> geweest. Haar collega heeft de </w:t>
      </w:r>
      <w:r>
        <w:rPr>
          <w:rFonts w:ascii="Calibri" w:hAnsi="Calibri" w:cs="Calibri"/>
          <w:szCs w:val="20"/>
        </w:rPr>
        <w:t>lakens en de pyjama in de was gedaan en buiten opgehangen, met de boodschap of</w:t>
      </w:r>
      <w:r>
        <w:rPr>
          <w:rFonts w:ascii="Calibri" w:hAnsi="Calibri" w:cs="Calibri"/>
          <w:szCs w:val="20"/>
        </w:rPr>
        <w:t xml:space="preserve"> de volgende verzorgende de was </w:t>
      </w:r>
      <w:r>
        <w:rPr>
          <w:rFonts w:ascii="Calibri" w:hAnsi="Calibri" w:cs="Calibri"/>
          <w:szCs w:val="20"/>
        </w:rPr>
        <w:t xml:space="preserve">binnenhaalt en de deur weer dicht doet. Terwijl de thuiszorgmedewerker mevrouw </w:t>
      </w:r>
      <w:r>
        <w:rPr>
          <w:rFonts w:ascii="Calibri" w:hAnsi="Calibri" w:cs="Calibri"/>
          <w:szCs w:val="20"/>
        </w:rPr>
        <w:t xml:space="preserve">een kopje thee geeft aan tafel, </w:t>
      </w:r>
      <w:r>
        <w:rPr>
          <w:rFonts w:ascii="Calibri" w:hAnsi="Calibri" w:cs="Calibri"/>
          <w:szCs w:val="20"/>
        </w:rPr>
        <w:t>vouwt de thuiszorgmedewerker de was op en legt die terug in haar kast.</w:t>
      </w:r>
      <w:bookmarkStart w:id="0" w:name="_GoBack"/>
      <w:bookmarkEnd w:id="0"/>
    </w:p>
    <w:sectPr w:rsidR="00323C4E" w:rsidRPr="008A653C" w:rsidSect="008B5F06">
      <w:pgSz w:w="11906" w:h="16838" w:code="9"/>
      <w:pgMar w:top="1792" w:right="1418" w:bottom="301" w:left="1985" w:header="284" w:footer="99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53C"/>
    <w:rsid w:val="00323C4E"/>
    <w:rsid w:val="008069D1"/>
    <w:rsid w:val="008A653C"/>
    <w:rsid w:val="008B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29028-2AE0-4535-AD15-1ACE0B53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069D1"/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8A65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A65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Vancis B.V.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Mekers - Reunis</dc:creator>
  <cp:keywords/>
  <dc:description/>
  <cp:lastModifiedBy>Judith Mekers - Reunis</cp:lastModifiedBy>
  <cp:revision>1</cp:revision>
  <dcterms:created xsi:type="dcterms:W3CDTF">2015-12-07T10:45:00Z</dcterms:created>
  <dcterms:modified xsi:type="dcterms:W3CDTF">2015-12-07T10:46:00Z</dcterms:modified>
</cp:coreProperties>
</file>